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57" w:rsidRPr="00C210C1" w:rsidRDefault="00EA6257" w:rsidP="00EA6257">
      <w:pPr>
        <w:spacing w:after="0"/>
        <w:ind w:left="57" w:right="57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C210C1">
        <w:rPr>
          <w:rFonts w:ascii="Times New Roman" w:hAnsi="Times New Roman"/>
          <w:b/>
          <w:sz w:val="36"/>
          <w:szCs w:val="28"/>
        </w:rPr>
        <w:t>Regulamin</w:t>
      </w:r>
    </w:p>
    <w:p w:rsidR="00EA6257" w:rsidRPr="00231321" w:rsidRDefault="00EA6257" w:rsidP="00EA6257">
      <w:pPr>
        <w:spacing w:after="0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EA6257" w:rsidRPr="00231321" w:rsidRDefault="00EA6257" w:rsidP="00EA6257">
      <w:pPr>
        <w:spacing w:after="0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 w:rsidRPr="00231321">
        <w:rPr>
          <w:rFonts w:ascii="Times New Roman" w:hAnsi="Times New Roman"/>
          <w:b/>
          <w:sz w:val="26"/>
          <w:szCs w:val="26"/>
        </w:rPr>
        <w:t>Konkursu na scenariusz zajęć pt. „Onkoprofilaktyka dla szkolnego dydaktyka”</w:t>
      </w:r>
    </w:p>
    <w:p w:rsidR="00EA6257" w:rsidRPr="00231321" w:rsidRDefault="00EA6257" w:rsidP="00EA6257">
      <w:pPr>
        <w:spacing w:after="0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 w:rsidRPr="00231321">
        <w:rPr>
          <w:rFonts w:ascii="Times New Roman" w:hAnsi="Times New Roman"/>
          <w:b/>
          <w:sz w:val="26"/>
          <w:szCs w:val="26"/>
        </w:rPr>
        <w:t>organizowany przez Pracownię Psychologii Klinicznej w</w:t>
      </w:r>
    </w:p>
    <w:p w:rsidR="00EA6257" w:rsidRPr="00231321" w:rsidRDefault="00EA6257" w:rsidP="00EA6257">
      <w:pPr>
        <w:spacing w:after="0"/>
        <w:ind w:left="57" w:right="57"/>
        <w:jc w:val="center"/>
        <w:rPr>
          <w:rFonts w:ascii="Times New Roman" w:hAnsi="Times New Roman"/>
          <w:b/>
          <w:sz w:val="26"/>
          <w:szCs w:val="26"/>
        </w:rPr>
      </w:pPr>
      <w:r w:rsidRPr="00231321">
        <w:rPr>
          <w:rFonts w:ascii="Times New Roman" w:hAnsi="Times New Roman"/>
          <w:b/>
          <w:sz w:val="26"/>
          <w:szCs w:val="26"/>
        </w:rPr>
        <w:t>Wielkopolskim Centrum Onkologii</w:t>
      </w:r>
    </w:p>
    <w:p w:rsidR="00EA6257" w:rsidRDefault="00EA6257" w:rsidP="00EA6257">
      <w:pPr>
        <w:spacing w:after="0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EA6257" w:rsidRPr="00231321" w:rsidRDefault="00EA6257" w:rsidP="00EA6257">
      <w:pPr>
        <w:spacing w:after="0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EA6257" w:rsidRDefault="00EA6257" w:rsidP="00EA6257">
      <w:pPr>
        <w:pStyle w:val="Akapitzlist"/>
        <w:spacing w:after="0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231321">
        <w:rPr>
          <w:rFonts w:ascii="Times New Roman" w:hAnsi="Times New Roman"/>
          <w:b/>
          <w:sz w:val="24"/>
          <w:szCs w:val="24"/>
        </w:rPr>
        <w:t>§ I Postanowienia ogólne</w:t>
      </w:r>
    </w:p>
    <w:p w:rsidR="00EA6257" w:rsidRPr="00231321" w:rsidRDefault="00EA6257" w:rsidP="00EA6257">
      <w:pPr>
        <w:pStyle w:val="Akapitzlist"/>
        <w:spacing w:after="0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EA6257" w:rsidRPr="005B75FA" w:rsidRDefault="00EA6257" w:rsidP="00EA6257">
      <w:pPr>
        <w:pStyle w:val="Akapitzlist"/>
        <w:numPr>
          <w:ilvl w:val="0"/>
          <w:numId w:val="1"/>
        </w:numPr>
        <w:tabs>
          <w:tab w:val="left" w:pos="426"/>
        </w:tabs>
        <w:ind w:left="426" w:right="57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Organizatorem Konkursu jest Pracownia Psychologii Klinicznej, znajdująca się                             w Wielkopolskim Centrum Onkologii w Poznaniu.</w:t>
      </w:r>
    </w:p>
    <w:p w:rsidR="00EA6257" w:rsidRPr="00C210C1" w:rsidRDefault="00EA6257" w:rsidP="00EA6257">
      <w:pPr>
        <w:pStyle w:val="Akapitzlist"/>
        <w:numPr>
          <w:ilvl w:val="0"/>
          <w:numId w:val="1"/>
        </w:numPr>
        <w:tabs>
          <w:tab w:val="left" w:pos="426"/>
        </w:tabs>
        <w:spacing w:before="240" w:after="0"/>
        <w:ind w:right="5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10C1">
        <w:rPr>
          <w:rFonts w:ascii="Times New Roman" w:hAnsi="Times New Roman"/>
          <w:b/>
          <w:color w:val="000000"/>
          <w:sz w:val="24"/>
          <w:szCs w:val="24"/>
        </w:rPr>
        <w:t>Przedmiotem Konkursu jest przygotowanie scenariuszy zajęć, dotyczących promocji postaw i zachowań wspierających, wobec uczniów doświadczających choroby nowotworowej bezpośrednio, lub w rodzinie.</w:t>
      </w:r>
    </w:p>
    <w:p w:rsidR="00EA6257" w:rsidRPr="00231321" w:rsidRDefault="00EA6257" w:rsidP="00EA6257">
      <w:pPr>
        <w:pStyle w:val="Akapitzlist"/>
        <w:numPr>
          <w:ilvl w:val="0"/>
          <w:numId w:val="1"/>
        </w:numPr>
        <w:spacing w:after="0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 xml:space="preserve">Tematem Konkursu jest </w:t>
      </w:r>
      <w:r w:rsidRPr="00231321">
        <w:rPr>
          <w:rFonts w:ascii="Times New Roman" w:hAnsi="Times New Roman"/>
          <w:b/>
          <w:sz w:val="24"/>
          <w:szCs w:val="24"/>
        </w:rPr>
        <w:t>Profilaktyka onkologiczna.</w:t>
      </w:r>
    </w:p>
    <w:p w:rsidR="00EA6257" w:rsidRPr="00231321" w:rsidRDefault="00EA6257" w:rsidP="00EA6257">
      <w:pPr>
        <w:pStyle w:val="Akapitzlist"/>
        <w:numPr>
          <w:ilvl w:val="0"/>
          <w:numId w:val="1"/>
        </w:numPr>
        <w:spacing w:after="0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Celem edukacyjnym konkursu jest</w:t>
      </w:r>
      <w:r w:rsidRPr="002313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poszerzenie wiedzy</w:t>
      </w:r>
      <w:r w:rsidRPr="00231321">
        <w:rPr>
          <w:rFonts w:ascii="Times New Roman" w:hAnsi="Times New Roman"/>
          <w:b/>
          <w:sz w:val="24"/>
          <w:szCs w:val="24"/>
        </w:rPr>
        <w:t xml:space="preserve"> i św</w:t>
      </w:r>
      <w:r>
        <w:rPr>
          <w:rFonts w:ascii="Times New Roman" w:hAnsi="Times New Roman"/>
          <w:b/>
          <w:sz w:val="24"/>
          <w:szCs w:val="24"/>
        </w:rPr>
        <w:t>i</w:t>
      </w:r>
      <w:r w:rsidRPr="00231321">
        <w:rPr>
          <w:rFonts w:ascii="Times New Roman" w:hAnsi="Times New Roman"/>
          <w:b/>
          <w:sz w:val="24"/>
          <w:szCs w:val="24"/>
        </w:rPr>
        <w:t>adomości dzieci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231321">
        <w:rPr>
          <w:rFonts w:ascii="Times New Roman" w:hAnsi="Times New Roman"/>
          <w:b/>
          <w:sz w:val="24"/>
          <w:szCs w:val="24"/>
        </w:rPr>
        <w:t xml:space="preserve"> i młodzieży, pozwalających na odpowiedzialne kreowanie postaw i zachowań prozdrowotnych</w:t>
      </w:r>
      <w:r>
        <w:rPr>
          <w:rFonts w:ascii="Times New Roman" w:hAnsi="Times New Roman"/>
          <w:b/>
          <w:sz w:val="24"/>
          <w:szCs w:val="24"/>
        </w:rPr>
        <w:t xml:space="preserve"> oraz umiejętność towarzyszenia osobom doświadczonym chorobą nowotworową.</w:t>
      </w:r>
    </w:p>
    <w:p w:rsidR="00EA6257" w:rsidRPr="00231321" w:rsidRDefault="00EA6257" w:rsidP="00EA6257">
      <w:pPr>
        <w:pStyle w:val="Akapitzlist"/>
        <w:numPr>
          <w:ilvl w:val="0"/>
          <w:numId w:val="1"/>
        </w:numPr>
        <w:spacing w:after="0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Celami pośrednimi konkursu jest nabycie przez studentów wiedzy, umiejętności, doświadczeń związanych z profilaktyką onkologiczną i promocją zdrowego stylu życia.</w:t>
      </w:r>
    </w:p>
    <w:p w:rsidR="00EA6257" w:rsidRPr="00231321" w:rsidRDefault="00EA6257" w:rsidP="00EA6257">
      <w:pPr>
        <w:pStyle w:val="Akapitzlist"/>
        <w:numPr>
          <w:ilvl w:val="0"/>
          <w:numId w:val="1"/>
        </w:numPr>
        <w:spacing w:after="0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 xml:space="preserve">Celem operacyjnym konkursu jest przygotowanie zestawu scenariuszy dla nauczycieli, wychowawców, opiekunów, pedagogów, psychologów i biologów zaangażowanych </w:t>
      </w:r>
      <w:r w:rsidRPr="00231321">
        <w:rPr>
          <w:rFonts w:ascii="Times New Roman" w:hAnsi="Times New Roman"/>
          <w:sz w:val="24"/>
          <w:szCs w:val="24"/>
        </w:rPr>
        <w:br/>
        <w:t>w proces formalnego kształceni</w:t>
      </w:r>
      <w:r w:rsidRPr="005B75F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231321">
        <w:rPr>
          <w:rFonts w:ascii="Times New Roman" w:hAnsi="Times New Roman"/>
          <w:sz w:val="24"/>
          <w:szCs w:val="24"/>
        </w:rPr>
        <w:t>dzieci i młodzieży.</w:t>
      </w:r>
    </w:p>
    <w:p w:rsidR="00EA6257" w:rsidRPr="00C210C1" w:rsidRDefault="00EA6257" w:rsidP="00EA6257">
      <w:pPr>
        <w:pStyle w:val="Akapitzlist"/>
        <w:numPr>
          <w:ilvl w:val="0"/>
          <w:numId w:val="1"/>
        </w:numPr>
        <w:spacing w:after="0"/>
        <w:ind w:left="426" w:right="57" w:hanging="426"/>
        <w:jc w:val="both"/>
        <w:rPr>
          <w:rFonts w:ascii="Times New Roman" w:hAnsi="Times New Roman"/>
        </w:rPr>
      </w:pPr>
      <w:r w:rsidRPr="00C210C1">
        <w:rPr>
          <w:rFonts w:ascii="Times New Roman" w:hAnsi="Times New Roman"/>
        </w:rPr>
        <w:t>Konkurs skierowany jest do studentów polskich uczelni wyższych.</w:t>
      </w:r>
    </w:p>
    <w:p w:rsidR="00EA6257" w:rsidRPr="00231321" w:rsidRDefault="00EA6257" w:rsidP="00EA6257">
      <w:pPr>
        <w:pStyle w:val="Akapitzlist"/>
        <w:numPr>
          <w:ilvl w:val="0"/>
          <w:numId w:val="7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Scenariusze mogą odnosić się do lekcji wychowawczych i przedmiotowych na każdym etapie szkoły podstawowej i ponadpodstawowej.</w:t>
      </w:r>
    </w:p>
    <w:p w:rsidR="00EA6257" w:rsidRPr="00231321" w:rsidRDefault="00EA6257" w:rsidP="00EA6257">
      <w:pPr>
        <w:pStyle w:val="Akapitzlist"/>
        <w:numPr>
          <w:ilvl w:val="0"/>
          <w:numId w:val="7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 xml:space="preserve">Konkurs rozpoczyna </w:t>
      </w:r>
      <w:r w:rsidRPr="005B75FA">
        <w:rPr>
          <w:rFonts w:ascii="Times New Roman" w:hAnsi="Times New Roman"/>
          <w:color w:val="000000"/>
          <w:sz w:val="24"/>
          <w:szCs w:val="24"/>
        </w:rPr>
        <w:t xml:space="preserve">się </w:t>
      </w:r>
      <w:r w:rsidRPr="005B75FA">
        <w:rPr>
          <w:rFonts w:ascii="Times New Roman" w:hAnsi="Times New Roman"/>
          <w:b/>
          <w:color w:val="000000"/>
          <w:sz w:val="24"/>
          <w:szCs w:val="24"/>
        </w:rPr>
        <w:t>01</w:t>
      </w:r>
      <w:r w:rsidRPr="005B75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75FA">
        <w:rPr>
          <w:rFonts w:ascii="Times New Roman" w:hAnsi="Times New Roman"/>
          <w:b/>
          <w:color w:val="000000"/>
          <w:sz w:val="24"/>
          <w:szCs w:val="24"/>
        </w:rPr>
        <w:t>lutego</w:t>
      </w:r>
      <w:r w:rsidRPr="002313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1321">
        <w:rPr>
          <w:rFonts w:ascii="Times New Roman" w:hAnsi="Times New Roman"/>
          <w:b/>
          <w:sz w:val="24"/>
          <w:szCs w:val="24"/>
        </w:rPr>
        <w:t>2020 roku</w:t>
      </w:r>
      <w:r w:rsidRPr="00231321">
        <w:rPr>
          <w:rFonts w:ascii="Times New Roman" w:hAnsi="Times New Roman"/>
          <w:sz w:val="24"/>
          <w:szCs w:val="24"/>
        </w:rPr>
        <w:t xml:space="preserve">, a kończy </w:t>
      </w:r>
      <w:r w:rsidRPr="0023132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1 grudnia</w:t>
      </w:r>
      <w:r w:rsidRPr="00231321">
        <w:rPr>
          <w:rFonts w:ascii="Times New Roman" w:hAnsi="Times New Roman"/>
          <w:b/>
          <w:sz w:val="24"/>
          <w:szCs w:val="24"/>
        </w:rPr>
        <w:t xml:space="preserve"> </w:t>
      </w:r>
      <w:r w:rsidRPr="00231321">
        <w:rPr>
          <w:rFonts w:ascii="Times New Roman" w:hAnsi="Times New Roman"/>
          <w:sz w:val="24"/>
          <w:szCs w:val="24"/>
        </w:rPr>
        <w:t xml:space="preserve"> </w:t>
      </w:r>
      <w:r w:rsidRPr="00231321">
        <w:rPr>
          <w:rFonts w:ascii="Times New Roman" w:hAnsi="Times New Roman"/>
          <w:b/>
          <w:sz w:val="24"/>
          <w:szCs w:val="24"/>
        </w:rPr>
        <w:t>2020 roku</w:t>
      </w:r>
      <w:r w:rsidRPr="00231321">
        <w:rPr>
          <w:rFonts w:ascii="Times New Roman" w:hAnsi="Times New Roman"/>
          <w:sz w:val="24"/>
          <w:szCs w:val="24"/>
        </w:rPr>
        <w:t xml:space="preserve">. Ogłoszenie wyników </w:t>
      </w:r>
      <w:r w:rsidRPr="00231321">
        <w:rPr>
          <w:rFonts w:ascii="Times New Roman" w:hAnsi="Times New Roman"/>
          <w:b/>
          <w:sz w:val="24"/>
          <w:szCs w:val="24"/>
        </w:rPr>
        <w:t xml:space="preserve">nastąpi 31 </w:t>
      </w:r>
      <w:r>
        <w:rPr>
          <w:rFonts w:ascii="Times New Roman" w:hAnsi="Times New Roman"/>
          <w:b/>
          <w:sz w:val="24"/>
          <w:szCs w:val="24"/>
        </w:rPr>
        <w:t>stycznia</w:t>
      </w:r>
      <w:r w:rsidRPr="00231321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1</w:t>
      </w:r>
      <w:r w:rsidRPr="00231321">
        <w:rPr>
          <w:rFonts w:ascii="Times New Roman" w:hAnsi="Times New Roman"/>
          <w:b/>
          <w:sz w:val="24"/>
          <w:szCs w:val="24"/>
        </w:rPr>
        <w:t xml:space="preserve"> roku</w:t>
      </w:r>
      <w:r w:rsidRPr="002313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 stronie internetowej Pracowni Psychologii Klinicznej.</w:t>
      </w:r>
    </w:p>
    <w:p w:rsidR="00EA6257" w:rsidRPr="00231321" w:rsidRDefault="00EA6257" w:rsidP="00EA6257">
      <w:pPr>
        <w:pStyle w:val="Akapitzlist"/>
        <w:spacing w:after="0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EA6257" w:rsidRDefault="00EA6257" w:rsidP="00EA6257">
      <w:pPr>
        <w:pStyle w:val="Akapitzlist"/>
        <w:spacing w:after="0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231321">
        <w:rPr>
          <w:rFonts w:ascii="Times New Roman" w:hAnsi="Times New Roman"/>
          <w:b/>
          <w:sz w:val="24"/>
          <w:szCs w:val="24"/>
        </w:rPr>
        <w:t>§ II Zasady uczestnictwa w Konkursie</w:t>
      </w:r>
    </w:p>
    <w:p w:rsidR="00EA6257" w:rsidRPr="00231321" w:rsidRDefault="00EA6257" w:rsidP="00EA6257">
      <w:pPr>
        <w:pStyle w:val="Akapitzlist"/>
        <w:spacing w:after="0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Udział w Konkursie jest bezpłatny.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Uczestnikiem Konkursu może być każdy student z Polskiej uczelni.</w:t>
      </w:r>
    </w:p>
    <w:p w:rsidR="00EA6257" w:rsidRPr="00EA6257" w:rsidRDefault="00EA6257" w:rsidP="00EA6257">
      <w:pPr>
        <w:pStyle w:val="Akapitzlist"/>
        <w:numPr>
          <w:ilvl w:val="0"/>
          <w:numId w:val="8"/>
        </w:numPr>
        <w:spacing w:after="0"/>
        <w:ind w:right="57"/>
        <w:rPr>
          <w:rFonts w:ascii="Times New Roman" w:hAnsi="Times New Roman"/>
          <w:i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 xml:space="preserve">Praca konkursowa ma składać się z 3 scenariuszy zajęć zgodnych z </w:t>
      </w:r>
      <w:r w:rsidRPr="002313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1321">
        <w:rPr>
          <w:rFonts w:ascii="Times New Roman" w:hAnsi="Times New Roman"/>
          <w:sz w:val="24"/>
          <w:szCs w:val="24"/>
        </w:rPr>
        <w:t xml:space="preserve">tematyką, w </w:t>
      </w:r>
      <w:r>
        <w:rPr>
          <w:rFonts w:ascii="Times New Roman" w:hAnsi="Times New Roman"/>
          <w:sz w:val="24"/>
          <w:szCs w:val="24"/>
        </w:rPr>
        <w:t xml:space="preserve">jednej z </w:t>
      </w:r>
      <w:r w:rsidRPr="00231321">
        <w:rPr>
          <w:rFonts w:ascii="Times New Roman" w:hAnsi="Times New Roman"/>
          <w:sz w:val="24"/>
          <w:szCs w:val="24"/>
        </w:rPr>
        <w:t>dwóch kategori</w:t>
      </w:r>
      <w:r>
        <w:rPr>
          <w:rFonts w:ascii="Times New Roman" w:hAnsi="Times New Roman"/>
          <w:sz w:val="24"/>
          <w:szCs w:val="24"/>
        </w:rPr>
        <w:t>i</w:t>
      </w:r>
      <w:r w:rsidRPr="0023132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321">
        <w:rPr>
          <w:rFonts w:ascii="Times New Roman" w:hAnsi="Times New Roman"/>
          <w:sz w:val="24"/>
          <w:szCs w:val="24"/>
        </w:rPr>
        <w:t>szkoły podstawowe i ponadpodstawowe</w:t>
      </w:r>
      <w:r w:rsidR="00623782">
        <w:rPr>
          <w:rFonts w:ascii="Times New Roman" w:hAnsi="Times New Roman"/>
          <w:sz w:val="24"/>
          <w:szCs w:val="24"/>
        </w:rPr>
        <w:t>, lub obu.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i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Praca konkursowa może być napisana indywidualnie, lub w grupie</w:t>
      </w:r>
      <w:r>
        <w:rPr>
          <w:rFonts w:ascii="Times New Roman" w:hAnsi="Times New Roman"/>
          <w:sz w:val="24"/>
          <w:szCs w:val="24"/>
        </w:rPr>
        <w:t>.</w:t>
      </w:r>
    </w:p>
    <w:p w:rsidR="00EA6257" w:rsidRPr="00C210C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Każdy z uczestników może nadesłać jeden zestaw scenariuszy, do jednej kategorii lub dwie propozycje: jedną dla uczniów szkoły podstawowej a drugą dla uczniów szkół ponadpodstawowych.</w:t>
      </w:r>
    </w:p>
    <w:p w:rsidR="00EA6257" w:rsidRPr="005B75FA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Każdy scenariusz powinien składać się z następujących elementów:</w:t>
      </w:r>
      <w:r w:rsidRPr="005B75FA">
        <w:rPr>
          <w:rFonts w:ascii="Times New Roman" w:hAnsi="Times New Roman"/>
          <w:color w:val="000000"/>
          <w:sz w:val="24"/>
          <w:szCs w:val="24"/>
        </w:rPr>
        <w:br/>
      </w:r>
    </w:p>
    <w:p w:rsidR="00EA6257" w:rsidRPr="005B75FA" w:rsidRDefault="00EA6257" w:rsidP="00EA6257">
      <w:pPr>
        <w:pStyle w:val="Akapitzlist"/>
        <w:numPr>
          <w:ilvl w:val="0"/>
          <w:numId w:val="6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Cel główny</w:t>
      </w:r>
      <w:r w:rsidRPr="005B75FA">
        <w:rPr>
          <w:rFonts w:ascii="Times New Roman" w:hAnsi="Times New Roman"/>
          <w:color w:val="000000"/>
          <w:sz w:val="24"/>
          <w:szCs w:val="24"/>
        </w:rPr>
        <w:t xml:space="preserve">, w którym określamy zakres dążeń i postulatów wychowawczych </w:t>
      </w:r>
      <w:r w:rsidRPr="005B75FA">
        <w:rPr>
          <w:rFonts w:ascii="Times New Roman" w:hAnsi="Times New Roman"/>
          <w:color w:val="000000"/>
          <w:sz w:val="24"/>
          <w:szCs w:val="24"/>
        </w:rPr>
        <w:br/>
        <w:t>w wybranej problematyce.</w:t>
      </w:r>
    </w:p>
    <w:p w:rsidR="00EA6257" w:rsidRPr="005B75FA" w:rsidRDefault="00EA6257" w:rsidP="00EA6257">
      <w:pPr>
        <w:pStyle w:val="Akapitzlist"/>
        <w:numPr>
          <w:ilvl w:val="0"/>
          <w:numId w:val="6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75FA">
        <w:rPr>
          <w:rFonts w:ascii="Times New Roman" w:hAnsi="Times New Roman"/>
          <w:b/>
          <w:bCs/>
          <w:color w:val="000000"/>
          <w:sz w:val="24"/>
          <w:szCs w:val="24"/>
        </w:rPr>
        <w:t xml:space="preserve">Temat </w:t>
      </w:r>
      <w:r w:rsidRPr="00231321">
        <w:rPr>
          <w:rFonts w:ascii="Times New Roman" w:hAnsi="Times New Roman"/>
          <w:b/>
          <w:bCs/>
          <w:sz w:val="24"/>
          <w:szCs w:val="24"/>
        </w:rPr>
        <w:t>lekcji.</w:t>
      </w:r>
    </w:p>
    <w:p w:rsidR="00EA6257" w:rsidRPr="005B75FA" w:rsidRDefault="00EA6257" w:rsidP="00EA6257">
      <w:pPr>
        <w:pStyle w:val="Akapitzlist"/>
        <w:numPr>
          <w:ilvl w:val="0"/>
          <w:numId w:val="6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b/>
          <w:bCs/>
          <w:color w:val="000000"/>
          <w:sz w:val="24"/>
          <w:szCs w:val="24"/>
        </w:rPr>
        <w:t>Cele szczegółowe</w:t>
      </w:r>
      <w:r w:rsidRPr="005B75FA">
        <w:rPr>
          <w:rFonts w:ascii="Times New Roman" w:hAnsi="Times New Roman"/>
          <w:color w:val="000000"/>
          <w:sz w:val="24"/>
          <w:szCs w:val="24"/>
        </w:rPr>
        <w:t xml:space="preserve">, w których określamy wiadomości i umiejętności uczniów </w:t>
      </w:r>
      <w:r w:rsidRPr="005B75FA">
        <w:rPr>
          <w:rFonts w:ascii="Times New Roman" w:hAnsi="Times New Roman"/>
          <w:color w:val="000000"/>
          <w:sz w:val="24"/>
          <w:szCs w:val="24"/>
        </w:rPr>
        <w:br/>
        <w:t>w aspekcie:</w:t>
      </w:r>
    </w:p>
    <w:p w:rsidR="00EA6257" w:rsidRPr="005B75FA" w:rsidRDefault="00EA6257" w:rsidP="00EA6257">
      <w:pPr>
        <w:pStyle w:val="Akapitzlist"/>
        <w:numPr>
          <w:ilvl w:val="3"/>
          <w:numId w:val="5"/>
        </w:numPr>
        <w:shd w:val="clear" w:color="auto" w:fill="FFFFFF"/>
        <w:spacing w:after="0"/>
        <w:ind w:left="709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zapamiętanie wiadomości (uczeń wie)</w:t>
      </w:r>
    </w:p>
    <w:p w:rsidR="00EA6257" w:rsidRPr="005B75FA" w:rsidRDefault="00EA6257" w:rsidP="00EA6257">
      <w:pPr>
        <w:pStyle w:val="Akapitzlist"/>
        <w:numPr>
          <w:ilvl w:val="0"/>
          <w:numId w:val="5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rozumienie wiadomości (uczeń rozumie)</w:t>
      </w:r>
    </w:p>
    <w:p w:rsidR="00EA6257" w:rsidRPr="005B75FA" w:rsidRDefault="00EA6257" w:rsidP="00EA6257">
      <w:pPr>
        <w:pStyle w:val="Akapitzlist"/>
        <w:numPr>
          <w:ilvl w:val="0"/>
          <w:numId w:val="5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stosowanie wiadomości (uczeń potrafi)</w:t>
      </w:r>
    </w:p>
    <w:p w:rsidR="00EA6257" w:rsidRPr="005B75FA" w:rsidRDefault="00EA6257" w:rsidP="00EA6257">
      <w:pPr>
        <w:pStyle w:val="Akapitzlist"/>
        <w:numPr>
          <w:ilvl w:val="0"/>
          <w:numId w:val="6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b/>
          <w:bCs/>
          <w:color w:val="000000"/>
          <w:sz w:val="24"/>
          <w:szCs w:val="24"/>
        </w:rPr>
        <w:t>Metody</w:t>
      </w:r>
      <w:r w:rsidRPr="005B75FA">
        <w:rPr>
          <w:rFonts w:ascii="Times New Roman" w:hAnsi="Times New Roman"/>
          <w:color w:val="000000"/>
          <w:sz w:val="24"/>
          <w:szCs w:val="24"/>
        </w:rPr>
        <w:t> – proponowane przez autora scenariusza</w:t>
      </w:r>
      <w:r w:rsidRPr="00231321">
        <w:rPr>
          <w:rFonts w:ascii="Times New Roman" w:hAnsi="Times New Roman"/>
          <w:color w:val="FF0000"/>
          <w:sz w:val="24"/>
          <w:szCs w:val="24"/>
        </w:rPr>
        <w:t>.</w:t>
      </w:r>
    </w:p>
    <w:p w:rsidR="00EA6257" w:rsidRPr="005B75FA" w:rsidRDefault="00EA6257" w:rsidP="00EA6257">
      <w:pPr>
        <w:pStyle w:val="Akapitzlist"/>
        <w:numPr>
          <w:ilvl w:val="0"/>
          <w:numId w:val="6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b/>
          <w:bCs/>
          <w:color w:val="000000"/>
          <w:sz w:val="24"/>
          <w:szCs w:val="24"/>
        </w:rPr>
        <w:t>Środki dydaktyczne</w:t>
      </w:r>
      <w:r w:rsidRPr="005B75FA">
        <w:rPr>
          <w:rFonts w:ascii="Times New Roman" w:hAnsi="Times New Roman"/>
          <w:color w:val="000000"/>
          <w:sz w:val="24"/>
          <w:szCs w:val="24"/>
        </w:rPr>
        <w:t xml:space="preserve"> – środki dydaktyczne powinny stanowić zestaw pomocy gotowych do zastosowania w trakcie realizacji zajęcia.</w:t>
      </w:r>
    </w:p>
    <w:p w:rsidR="00EA6257" w:rsidRPr="005B75FA" w:rsidRDefault="00EA6257" w:rsidP="00EA6257">
      <w:pPr>
        <w:pStyle w:val="Akapitzlist"/>
        <w:numPr>
          <w:ilvl w:val="0"/>
          <w:numId w:val="6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b/>
          <w:bCs/>
          <w:color w:val="000000"/>
          <w:sz w:val="24"/>
          <w:szCs w:val="24"/>
        </w:rPr>
        <w:t>Opis przebiegu lekcji z określeniem czasu trwania poszczególnych etapów:</w:t>
      </w:r>
    </w:p>
    <w:p w:rsidR="00EA6257" w:rsidRPr="005B75FA" w:rsidRDefault="00EA6257" w:rsidP="00EA6257">
      <w:pPr>
        <w:pStyle w:val="Akapitzlist"/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etap wstępny</w:t>
      </w:r>
    </w:p>
    <w:p w:rsidR="00EA6257" w:rsidRPr="005B75FA" w:rsidRDefault="00EA6257" w:rsidP="00EA6257">
      <w:pPr>
        <w:pStyle w:val="Akapitzlist"/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etap główny</w:t>
      </w:r>
    </w:p>
    <w:p w:rsidR="00EA6257" w:rsidRPr="005B75FA" w:rsidRDefault="00EA6257" w:rsidP="00EA6257">
      <w:pPr>
        <w:pStyle w:val="Akapitzlist"/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etap końcowy</w:t>
      </w:r>
    </w:p>
    <w:p w:rsidR="00EA6257" w:rsidRPr="005B75FA" w:rsidRDefault="00EA6257" w:rsidP="00EA6257">
      <w:pPr>
        <w:pStyle w:val="Akapitzlist"/>
        <w:numPr>
          <w:ilvl w:val="0"/>
          <w:numId w:val="4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podsumowanie</w:t>
      </w:r>
    </w:p>
    <w:p w:rsidR="00EA6257" w:rsidRPr="005B75FA" w:rsidRDefault="00EA6257" w:rsidP="00EA6257">
      <w:pPr>
        <w:pStyle w:val="Akapitzlist"/>
        <w:numPr>
          <w:ilvl w:val="0"/>
          <w:numId w:val="6"/>
        </w:numPr>
        <w:shd w:val="clear" w:color="auto" w:fill="FFFFFF"/>
        <w:spacing w:after="0"/>
        <w:ind w:hanging="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5FA">
        <w:rPr>
          <w:rFonts w:ascii="Times New Roman" w:hAnsi="Times New Roman"/>
          <w:b/>
          <w:color w:val="000000"/>
          <w:sz w:val="24"/>
          <w:szCs w:val="24"/>
        </w:rPr>
        <w:t>Załączniki niezbędne do przeprowadzenia zajęć.</w:t>
      </w:r>
    </w:p>
    <w:p w:rsidR="00EA6257" w:rsidRPr="00C210C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C210C1">
        <w:rPr>
          <w:rFonts w:ascii="Times New Roman" w:hAnsi="Times New Roman"/>
          <w:sz w:val="24"/>
          <w:szCs w:val="24"/>
        </w:rPr>
        <w:t>Przedmiotem Konkursu są autorskie, niepublikowane wcześniej i niewykorzystywane w żadnych konkursach scenariusze.</w:t>
      </w:r>
    </w:p>
    <w:p w:rsidR="00EA6257" w:rsidRPr="00C210C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C210C1">
        <w:rPr>
          <w:rFonts w:ascii="Times New Roman" w:hAnsi="Times New Roman"/>
          <w:sz w:val="24"/>
          <w:szCs w:val="24"/>
        </w:rPr>
        <w:t>Zgłoszone prace konkursowe muszą być autorską pracą Uczestników Konkursu, wykonaną samodzielnie i nienaruszającą niczyich praw autorskich, nie mogą być nigdy wcześniej publikowane czy zgłaszane do innych konkursów. Nadesłanie pracy na konkurs jest równoznaczne z deklaracją o wypełnieniu powyższego warunku.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Biorąc udział w Konkursie Uczestnik oświadcza, iż wyraża zgodę na wielokrotne, nieodpłatne publikowanie nadesłanych prac konkursowych oraz opublikowanie jego imienia, nazwiska, nazwy miejscowości zamieszkania i Szkoły wyższej w materiałach promocyjnych związanych z konkursem, na stronach internetowych organizatora,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31321">
        <w:rPr>
          <w:rFonts w:ascii="Times New Roman" w:hAnsi="Times New Roman"/>
          <w:sz w:val="24"/>
          <w:szCs w:val="24"/>
        </w:rPr>
        <w:t xml:space="preserve"> a także zgadza się na ich wykorzystywanie w celach edukacyjnych przez innych nauczycieli.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 xml:space="preserve">Prace konkursowe należy przesłać na adres: </w:t>
      </w:r>
      <w:hyperlink r:id="rId7" w:history="1">
        <w:r w:rsidRPr="00231321">
          <w:rPr>
            <w:rStyle w:val="Hipercze"/>
            <w:rFonts w:ascii="Times New Roman" w:eastAsia="Arial" w:hAnsi="Times New Roman"/>
            <w:sz w:val="24"/>
            <w:szCs w:val="24"/>
          </w:rPr>
          <w:t>jan.gruszka@wco.pl</w:t>
        </w:r>
      </w:hyperlink>
      <w:r w:rsidRPr="00231321">
        <w:rPr>
          <w:rFonts w:ascii="Times New Roman" w:hAnsi="Times New Roman"/>
          <w:sz w:val="24"/>
          <w:szCs w:val="24"/>
        </w:rPr>
        <w:t xml:space="preserve">  do 3</w:t>
      </w:r>
      <w:r>
        <w:rPr>
          <w:rFonts w:ascii="Times New Roman" w:hAnsi="Times New Roman"/>
          <w:sz w:val="24"/>
          <w:szCs w:val="24"/>
        </w:rPr>
        <w:t>1 grudnia</w:t>
      </w:r>
      <w:r w:rsidRPr="00C210C1">
        <w:rPr>
          <w:rFonts w:ascii="Times New Roman" w:hAnsi="Times New Roman"/>
          <w:sz w:val="24"/>
          <w:szCs w:val="24"/>
        </w:rPr>
        <w:t xml:space="preserve"> 20</w:t>
      </w:r>
      <w:r w:rsidRPr="00231321">
        <w:rPr>
          <w:rFonts w:ascii="Times New Roman" w:hAnsi="Times New Roman"/>
          <w:sz w:val="24"/>
          <w:szCs w:val="24"/>
        </w:rPr>
        <w:t>20</w:t>
      </w:r>
      <w:r w:rsidRPr="00C210C1">
        <w:rPr>
          <w:rFonts w:ascii="Times New Roman" w:hAnsi="Times New Roman"/>
          <w:sz w:val="24"/>
          <w:szCs w:val="24"/>
        </w:rPr>
        <w:t xml:space="preserve"> roku (włącznie).</w:t>
      </w:r>
    </w:p>
    <w:p w:rsidR="00EA6257" w:rsidRPr="00C210C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C210C1">
        <w:rPr>
          <w:rFonts w:ascii="Times New Roman" w:hAnsi="Times New Roman"/>
          <w:sz w:val="24"/>
          <w:szCs w:val="24"/>
        </w:rPr>
        <w:t>Scenariusze w wersji elektronicznej powinny zostać zapisane w formacie .pdf . W pliku powinny znajdować się dane autora (imię i nazwisko, telefon, e-mail, pełna nazwa szkoły wyższej i jej adres) oraz zgoda na nieodpłatne publikowanie przesłanego w ramach konkursu scenariusza.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Prace konkursowe nadesłane po tym terminie oraz w innej formie,</w:t>
      </w:r>
      <w:r w:rsidRPr="002313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1321">
        <w:rPr>
          <w:rFonts w:ascii="Times New Roman" w:hAnsi="Times New Roman"/>
          <w:sz w:val="24"/>
          <w:szCs w:val="24"/>
        </w:rPr>
        <w:t>nie podlegają ocenie konkursowej (liczy się data wpływu pracy na adres e-mail).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Organizator nie odsyła nadesłanych materiałów konkursowych.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 xml:space="preserve">Pozytywnie ocenione scenariusze zostaną opublikowane w materiałach dydaktycznych, wydanych w szkołach dla nauczycieli, pedagogów, psychologów. Autorzy otrzymają odpowiednie certyfikaty potwierdzające udział </w:t>
      </w:r>
      <w:r w:rsidRPr="00231321">
        <w:rPr>
          <w:rFonts w:ascii="Times New Roman" w:hAnsi="Times New Roman"/>
          <w:sz w:val="24"/>
          <w:szCs w:val="24"/>
        </w:rPr>
        <w:br/>
        <w:t>w finale konkursu.</w:t>
      </w:r>
    </w:p>
    <w:p w:rsidR="00EA6257" w:rsidRPr="00231321" w:rsidRDefault="00EA6257" w:rsidP="00EA6257">
      <w:pPr>
        <w:pStyle w:val="Akapitzlist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lastRenderedPageBreak/>
        <w:t xml:space="preserve">Autorzy najlepiej ocenionych scenariuszy zostaną nagrodzeni </w:t>
      </w:r>
      <w:r>
        <w:rPr>
          <w:rFonts w:ascii="Times New Roman" w:hAnsi="Times New Roman"/>
          <w:sz w:val="24"/>
          <w:szCs w:val="24"/>
        </w:rPr>
        <w:t>zestawem książek dotyczących psychoonkologii, opublikowaniem zwycięs</w:t>
      </w:r>
      <w:r w:rsidRPr="00231321">
        <w:rPr>
          <w:rFonts w:ascii="Times New Roman" w:hAnsi="Times New Roman"/>
          <w:sz w:val="24"/>
          <w:szCs w:val="24"/>
        </w:rPr>
        <w:t>kich prac, notatką na oficjalnej stronie Pracowni Psychologii Klinicznej, oraz gazetką w Wielkopolskim Centrum Onkologii.</w:t>
      </w:r>
    </w:p>
    <w:p w:rsidR="00EA6257" w:rsidRPr="00231321" w:rsidRDefault="00EA6257" w:rsidP="00EA6257">
      <w:pPr>
        <w:pStyle w:val="Akapitzlist"/>
        <w:spacing w:after="0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EA6257" w:rsidRDefault="00EA6257" w:rsidP="00EA6257">
      <w:pPr>
        <w:pStyle w:val="Akapitzlist"/>
        <w:spacing w:after="0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231321">
        <w:rPr>
          <w:rFonts w:ascii="Times New Roman" w:hAnsi="Times New Roman"/>
          <w:b/>
          <w:sz w:val="24"/>
          <w:szCs w:val="24"/>
        </w:rPr>
        <w:t>§ III Kryteria oceny i zasady przyznawania nagród</w:t>
      </w:r>
    </w:p>
    <w:p w:rsidR="00EA6257" w:rsidRPr="00231321" w:rsidRDefault="00EA6257" w:rsidP="00EA6257">
      <w:pPr>
        <w:pStyle w:val="Akapitzlist"/>
        <w:spacing w:after="0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EA6257" w:rsidRPr="00231321" w:rsidRDefault="00EA6257" w:rsidP="00EA6257">
      <w:pPr>
        <w:pStyle w:val="Akapitzlist"/>
        <w:numPr>
          <w:ilvl w:val="0"/>
          <w:numId w:val="9"/>
        </w:numPr>
        <w:spacing w:after="0"/>
        <w:ind w:right="57"/>
        <w:jc w:val="both"/>
        <w:rPr>
          <w:rFonts w:ascii="Times New Roman" w:hAnsi="Times New Roman"/>
          <w:i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Prace konkursowe powinny podnosić świadomość uczniów dotyczącą choroby nowotworowej, profilaktyki onkologicznej</w:t>
      </w:r>
      <w:r>
        <w:rPr>
          <w:rFonts w:ascii="Times New Roman" w:hAnsi="Times New Roman"/>
          <w:sz w:val="24"/>
          <w:szCs w:val="24"/>
        </w:rPr>
        <w:t>,</w:t>
      </w:r>
      <w:r w:rsidRPr="00231321">
        <w:rPr>
          <w:rFonts w:ascii="Times New Roman" w:hAnsi="Times New Roman"/>
          <w:sz w:val="24"/>
          <w:szCs w:val="24"/>
        </w:rPr>
        <w:t xml:space="preserve"> zdrowego stylu życia</w:t>
      </w:r>
      <w:r>
        <w:rPr>
          <w:rFonts w:ascii="Times New Roman" w:hAnsi="Times New Roman"/>
          <w:sz w:val="24"/>
          <w:szCs w:val="24"/>
        </w:rPr>
        <w:t xml:space="preserve"> oraz potrzeb osoby chorej ( jej bliskich).</w:t>
      </w:r>
    </w:p>
    <w:p w:rsidR="00EA6257" w:rsidRPr="00231321" w:rsidRDefault="00EA6257" w:rsidP="00EA6257">
      <w:pPr>
        <w:pStyle w:val="Akapitzlist"/>
        <w:numPr>
          <w:ilvl w:val="0"/>
          <w:numId w:val="9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Konkurs zostanie rozstrzygnięty przez pracowników Pracowni  Psychologii Klinicznej.</w:t>
      </w:r>
    </w:p>
    <w:p w:rsidR="00EA6257" w:rsidRPr="00231321" w:rsidRDefault="00EA6257" w:rsidP="00EA6257">
      <w:pPr>
        <w:pStyle w:val="Akapitzlist"/>
        <w:numPr>
          <w:ilvl w:val="0"/>
          <w:numId w:val="2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Główne kryteria Konkursu:</w:t>
      </w:r>
    </w:p>
    <w:p w:rsidR="00EA6257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 xml:space="preserve">zawartość i trafność merytoryczna </w:t>
      </w:r>
    </w:p>
    <w:p w:rsidR="00EA6257" w:rsidRPr="0023132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zgodność z tematem,</w:t>
      </w:r>
    </w:p>
    <w:p w:rsidR="00EA6257" w:rsidRPr="0023132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oryginalność i pomysłowość pracy,</w:t>
      </w:r>
    </w:p>
    <w:p w:rsidR="00EA6257" w:rsidRPr="0023132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wartość edukacyjna - oczekiwana trwałość osiągniętych efektów,</w:t>
      </w:r>
    </w:p>
    <w:p w:rsidR="00EA6257" w:rsidRPr="0023132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możliwość realizacji w kolejnych latach,</w:t>
      </w:r>
    </w:p>
    <w:p w:rsidR="00EA6257" w:rsidRPr="0023132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zrozumiały język przekazu,</w:t>
      </w:r>
    </w:p>
    <w:p w:rsidR="00EA6257" w:rsidRPr="00C210C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color w:val="000000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łatwość zastosowania podczas zajęć z uczniami,</w:t>
      </w:r>
    </w:p>
    <w:p w:rsidR="00EA6257" w:rsidRPr="00C210C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color w:val="000000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atrakcyjność formy przekazywanej wiedzy</w:t>
      </w:r>
    </w:p>
    <w:p w:rsidR="00EA6257" w:rsidRPr="00C210C1" w:rsidRDefault="00EA6257" w:rsidP="00EA6257">
      <w:pPr>
        <w:pStyle w:val="Akapitzlist"/>
        <w:numPr>
          <w:ilvl w:val="0"/>
          <w:numId w:val="3"/>
        </w:numPr>
        <w:spacing w:after="0"/>
        <w:ind w:left="57" w:right="57" w:firstLine="652"/>
        <w:jc w:val="both"/>
        <w:rPr>
          <w:rFonts w:ascii="Times New Roman" w:hAnsi="Times New Roman"/>
          <w:color w:val="000000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adekwatność treści do grupy wiekowej odbiorców</w:t>
      </w:r>
    </w:p>
    <w:p w:rsidR="00EA6257" w:rsidRPr="00C210C1" w:rsidRDefault="00EA6257" w:rsidP="00EA6257">
      <w:pPr>
        <w:spacing w:after="0"/>
        <w:ind w:right="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257" w:rsidRPr="00231321" w:rsidRDefault="00EA6257" w:rsidP="00EA6257">
      <w:pPr>
        <w:pStyle w:val="Akapitzlist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5B75FA">
        <w:rPr>
          <w:rFonts w:ascii="Times New Roman" w:hAnsi="Times New Roman"/>
          <w:color w:val="000000"/>
          <w:sz w:val="24"/>
          <w:szCs w:val="24"/>
        </w:rPr>
        <w:t>Jury wybierze 3 najlepsze prace spośród nadesłanych dla każdego z typów szkół</w:t>
      </w:r>
      <w:r w:rsidRPr="00231321">
        <w:rPr>
          <w:rFonts w:ascii="Times New Roman" w:hAnsi="Times New Roman"/>
          <w:sz w:val="24"/>
          <w:szCs w:val="24"/>
        </w:rPr>
        <w:t>.</w:t>
      </w:r>
    </w:p>
    <w:p w:rsidR="00EA6257" w:rsidRPr="00231321" w:rsidRDefault="00EA6257" w:rsidP="00EA6257">
      <w:pPr>
        <w:pStyle w:val="Akapitzlist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Zwycięskie prace zostaną opublikowane na stronie: www.wco.pl/ppk/</w:t>
      </w:r>
    </w:p>
    <w:p w:rsidR="00EA6257" w:rsidRPr="00231321" w:rsidRDefault="00EA6257" w:rsidP="00EA6257">
      <w:pPr>
        <w:pStyle w:val="Akapitzlist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Organizator dopuszcza możliwość przyznania dodatkowych nagród, wyróżnień dla Uczestników Konkursu.</w:t>
      </w:r>
    </w:p>
    <w:p w:rsidR="00EA6257" w:rsidRPr="00231321" w:rsidRDefault="00EA6257" w:rsidP="00EA62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57" w:rsidRDefault="00EA6257" w:rsidP="00EA6257">
      <w:pPr>
        <w:pStyle w:val="Akapitzlist"/>
        <w:spacing w:after="0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231321">
        <w:rPr>
          <w:rFonts w:ascii="Times New Roman" w:hAnsi="Times New Roman"/>
          <w:b/>
          <w:sz w:val="24"/>
          <w:szCs w:val="24"/>
        </w:rPr>
        <w:t>§ IV Postanowienia końcowe</w:t>
      </w:r>
    </w:p>
    <w:p w:rsidR="00EA6257" w:rsidRPr="00231321" w:rsidRDefault="00EA6257" w:rsidP="00EA6257">
      <w:pPr>
        <w:pStyle w:val="Akapitzlist"/>
        <w:spacing w:after="0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EA6257" w:rsidRPr="00231321" w:rsidRDefault="00EA6257" w:rsidP="00EA6257">
      <w:pPr>
        <w:pStyle w:val="Bodytext20"/>
        <w:numPr>
          <w:ilvl w:val="0"/>
          <w:numId w:val="11"/>
        </w:numPr>
        <w:shd w:val="clear" w:color="auto" w:fill="auto"/>
        <w:tabs>
          <w:tab w:val="left" w:pos="639"/>
        </w:tabs>
        <w:spacing w:before="0" w:after="0"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31321">
        <w:rPr>
          <w:rFonts w:ascii="Times New Roman" w:hAnsi="Times New Roman" w:cs="Times New Roman"/>
          <w:sz w:val="24"/>
          <w:szCs w:val="24"/>
        </w:rPr>
        <w:t xml:space="preserve">Zgłoszenie pracy na konkurs uważane będzie za uznanie warunków regulaminu oraz stanowić będzie podstawę prawną przetwarzania Twoich danych zgodnie z </w:t>
      </w:r>
      <w:r w:rsidRPr="00231321"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 w:rsidRPr="00231321">
        <w:rPr>
          <w:rFonts w:ascii="Times New Roman" w:hAnsi="Times New Roman" w:cs="Times New Roman"/>
          <w:sz w:val="24"/>
          <w:szCs w:val="24"/>
        </w:rPr>
        <w:t xml:space="preserve">6 ust. 1 lit. f) rozporządzenia Parlamentu Europejskiego i Rady (UE) </w:t>
      </w:r>
      <w:r w:rsidRPr="00231321"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2016/679 </w:t>
      </w:r>
      <w:r w:rsidRPr="00231321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Pr="00231321">
        <w:rPr>
          <w:rFonts w:ascii="Times New Roman" w:hAnsi="Times New Roman" w:cs="Times New Roman"/>
          <w:sz w:val="24"/>
          <w:szCs w:val="24"/>
          <w:lang w:val="de-DE" w:eastAsia="de-DE" w:bidi="de-DE"/>
        </w:rPr>
        <w:t xml:space="preserve">(Dz. </w:t>
      </w:r>
      <w:r w:rsidRPr="00231321">
        <w:rPr>
          <w:rFonts w:ascii="Times New Roman" w:hAnsi="Times New Roman" w:cs="Times New Roman"/>
          <w:sz w:val="24"/>
          <w:szCs w:val="24"/>
        </w:rPr>
        <w:t>Urz. UE L 119 z 04.05.2016, str. 1).</w:t>
      </w:r>
    </w:p>
    <w:p w:rsidR="00EA6257" w:rsidRPr="00231321" w:rsidRDefault="00EA6257" w:rsidP="00EA6257">
      <w:pPr>
        <w:pStyle w:val="Akapitzlist"/>
        <w:numPr>
          <w:ilvl w:val="0"/>
          <w:numId w:val="1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We wszystkich sprawach nieuregulowanych Regulaminem decyzje podejmuje Organizator Konkursu.</w:t>
      </w:r>
    </w:p>
    <w:p w:rsidR="00EA6257" w:rsidRPr="00231321" w:rsidRDefault="00EA6257" w:rsidP="00EA6257">
      <w:pPr>
        <w:pStyle w:val="Akapitzlist"/>
        <w:numPr>
          <w:ilvl w:val="0"/>
          <w:numId w:val="1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231321">
        <w:rPr>
          <w:rFonts w:ascii="Times New Roman" w:hAnsi="Times New Roman"/>
          <w:sz w:val="24"/>
          <w:szCs w:val="24"/>
        </w:rPr>
        <w:t>Organizator zastrzega sobie prawo do zmian w Regulaminie Konkursu. Nowy regulamin obowiązuje od momentu opublikowania.</w:t>
      </w:r>
    </w:p>
    <w:p w:rsidR="00EA6257" w:rsidRPr="00231321" w:rsidRDefault="00EA6257" w:rsidP="00EA6257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AC7286" w:rsidRDefault="00F70BFE"/>
    <w:sectPr w:rsidR="00AC7286" w:rsidSect="00B030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0BFE">
      <w:pPr>
        <w:spacing w:after="0" w:line="240" w:lineRule="auto"/>
      </w:pPr>
      <w:r>
        <w:separator/>
      </w:r>
    </w:p>
  </w:endnote>
  <w:endnote w:type="continuationSeparator" w:id="0">
    <w:p w:rsidR="00000000" w:rsidRDefault="00F7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12" w:rsidRDefault="00862F94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70BFE">
      <w:rPr>
        <w:noProof/>
      </w:rPr>
      <w:t>3</w:t>
    </w:r>
    <w:r>
      <w:rPr>
        <w:noProof/>
      </w:rPr>
      <w:fldChar w:fldCharType="end"/>
    </w:r>
  </w:p>
  <w:p w:rsidR="00164312" w:rsidRDefault="00F70B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0BFE">
      <w:pPr>
        <w:spacing w:after="0" w:line="240" w:lineRule="auto"/>
      </w:pPr>
      <w:r>
        <w:separator/>
      </w:r>
    </w:p>
  </w:footnote>
  <w:footnote w:type="continuationSeparator" w:id="0">
    <w:p w:rsidR="00000000" w:rsidRDefault="00F70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5B05"/>
    <w:multiLevelType w:val="hybridMultilevel"/>
    <w:tmpl w:val="1042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3253"/>
    <w:multiLevelType w:val="hybridMultilevel"/>
    <w:tmpl w:val="E812B926"/>
    <w:lvl w:ilvl="0" w:tplc="F8F42E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0601"/>
    <w:multiLevelType w:val="hybridMultilevel"/>
    <w:tmpl w:val="C1A8FDA8"/>
    <w:lvl w:ilvl="0" w:tplc="B5540E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02B8"/>
    <w:multiLevelType w:val="hybridMultilevel"/>
    <w:tmpl w:val="6FAA6652"/>
    <w:lvl w:ilvl="0" w:tplc="DEFC1DA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7C6D"/>
    <w:multiLevelType w:val="hybridMultilevel"/>
    <w:tmpl w:val="B3BE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E5E20"/>
    <w:multiLevelType w:val="hybridMultilevel"/>
    <w:tmpl w:val="868650B6"/>
    <w:lvl w:ilvl="0" w:tplc="4F6E9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9C0615"/>
    <w:multiLevelType w:val="hybridMultilevel"/>
    <w:tmpl w:val="17544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D5919"/>
    <w:multiLevelType w:val="hybridMultilevel"/>
    <w:tmpl w:val="DF822C6A"/>
    <w:lvl w:ilvl="0" w:tplc="8A764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0760F"/>
    <w:multiLevelType w:val="hybridMultilevel"/>
    <w:tmpl w:val="F8BE1F58"/>
    <w:lvl w:ilvl="0" w:tplc="50E4A148">
      <w:start w:val="4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6EAB5A25"/>
    <w:multiLevelType w:val="hybridMultilevel"/>
    <w:tmpl w:val="E1E6EF06"/>
    <w:lvl w:ilvl="0" w:tplc="1D1898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2957"/>
    <w:multiLevelType w:val="hybridMultilevel"/>
    <w:tmpl w:val="55D40778"/>
    <w:lvl w:ilvl="0" w:tplc="E0EA1A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26"/>
    <w:rsid w:val="00623782"/>
    <w:rsid w:val="007810A2"/>
    <w:rsid w:val="00862F94"/>
    <w:rsid w:val="008E2A26"/>
    <w:rsid w:val="00EA6257"/>
    <w:rsid w:val="00F253DE"/>
    <w:rsid w:val="00F7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002B-6057-4FD2-B79A-B35F9C35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25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257"/>
    <w:pPr>
      <w:ind w:left="720"/>
      <w:contextualSpacing/>
    </w:pPr>
  </w:style>
  <w:style w:type="character" w:styleId="Hipercze">
    <w:name w:val="Hyperlink"/>
    <w:uiPriority w:val="99"/>
    <w:unhideWhenUsed/>
    <w:rsid w:val="00EA625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6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7"/>
    <w:rPr>
      <w:rFonts w:ascii="Calibri" w:eastAsia="Times New Roman" w:hAnsi="Calibri" w:cs="Times New Roman"/>
      <w:lang w:eastAsia="pl-PL"/>
    </w:rPr>
  </w:style>
  <w:style w:type="character" w:customStyle="1" w:styleId="Bodytext2">
    <w:name w:val="Body text|2_"/>
    <w:link w:val="Bodytext20"/>
    <w:rsid w:val="00EA625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EA6257"/>
    <w:pPr>
      <w:widowControl w:val="0"/>
      <w:shd w:val="clear" w:color="auto" w:fill="FFFFFF"/>
      <w:spacing w:before="460" w:after="260" w:line="212" w:lineRule="exact"/>
      <w:ind w:hanging="300"/>
      <w:jc w:val="both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.gruszka@wc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5561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Gruszka</dc:creator>
  <cp:keywords/>
  <dc:description/>
  <cp:lastModifiedBy>golab.d</cp:lastModifiedBy>
  <cp:revision>2</cp:revision>
  <cp:lastPrinted>2020-09-30T10:24:00Z</cp:lastPrinted>
  <dcterms:created xsi:type="dcterms:W3CDTF">2020-10-05T12:48:00Z</dcterms:created>
  <dcterms:modified xsi:type="dcterms:W3CDTF">2020-10-05T12:48:00Z</dcterms:modified>
</cp:coreProperties>
</file>