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</w:rPr>
        <w:t>Szanowni państwo w związku z utrudnieniami w pracy systemu Krajowego Rejestru Nowotworów w przypadku wystąpienia problemu z certyfikatem należy wykonać następujące czynności:</w:t>
      </w:r>
    </w:p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</w:rPr>
        <w:t xml:space="preserve">1. </w:t>
      </w:r>
      <w:bookmarkStart w:id="0" w:name="_GoBack"/>
      <w:bookmarkEnd w:id="0"/>
      <w:r w:rsidRPr="002D34F9">
        <w:rPr>
          <w:rFonts w:ascii="Humnst777LtEU" w:hAnsi="Humnst777LtEU"/>
        </w:rPr>
        <w:t>Nacisnąć przycisk "Zaawansowane"</w:t>
      </w:r>
    </w:p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  <w:noProof/>
        </w:rPr>
        <w:drawing>
          <wp:inline distT="0" distB="0" distL="0" distR="0">
            <wp:extent cx="5760720" cy="3726480"/>
            <wp:effectExtent l="0" t="0" r="0" b="7620"/>
            <wp:docPr id="1" name="Obraz 1" descr="E:\Pobrane\c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obrane\cer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</w:rPr>
        <w:t>2. Następnie nacisnąć przycisk "Dodaj wyjątek"</w:t>
      </w:r>
    </w:p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  <w:noProof/>
        </w:rPr>
        <w:drawing>
          <wp:inline distT="0" distB="0" distL="0" distR="0">
            <wp:extent cx="5760720" cy="3726480"/>
            <wp:effectExtent l="0" t="0" r="0" b="7620"/>
            <wp:docPr id="2" name="Obraz 2" descr="E:\Pobrane\c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obrane\cer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4F9" w:rsidRPr="002D34F9" w:rsidRDefault="002D34F9" w:rsidP="002D34F9">
      <w:pPr>
        <w:pStyle w:val="NormalnyWeb"/>
        <w:rPr>
          <w:rFonts w:ascii="Humnst777LtEU" w:hAnsi="Humnst777LtEU"/>
        </w:rPr>
      </w:pPr>
      <w:r w:rsidRPr="002D34F9">
        <w:rPr>
          <w:rFonts w:ascii="Humnst777LtEU" w:hAnsi="Humnst777LtEU"/>
        </w:rPr>
        <w:t>3. Nacisnąć przycisk "Potwierdź wyjątek bezpieczeństwa".</w:t>
      </w:r>
    </w:p>
    <w:p w:rsidR="00AB4EFA" w:rsidRPr="002D34F9" w:rsidRDefault="002D34F9" w:rsidP="002D34F9">
      <w:pPr>
        <w:jc w:val="center"/>
        <w:rPr>
          <w:rFonts w:ascii="Humnst777LtEU" w:hAnsi="Humnst777LtEU"/>
        </w:rPr>
      </w:pPr>
      <w:r w:rsidRPr="002D34F9">
        <w:rPr>
          <w:rFonts w:ascii="Humnst777LtEU" w:hAnsi="Humnst777LtEU"/>
          <w:noProof/>
          <w:lang w:eastAsia="pl-PL"/>
        </w:rPr>
        <w:lastRenderedPageBreak/>
        <w:drawing>
          <wp:inline distT="0" distB="0" distL="0" distR="0">
            <wp:extent cx="3776720" cy="3814322"/>
            <wp:effectExtent l="0" t="0" r="0" b="0"/>
            <wp:docPr id="3" name="Obraz 3" descr="E:\Pobrane\c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obrane\cer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86" cy="383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EFA" w:rsidRPr="002D34F9" w:rsidSect="002D3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Lt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D34F9"/>
    <w:rsid w:val="002D34F9"/>
    <w:rsid w:val="003014D7"/>
    <w:rsid w:val="00AB4EFA"/>
    <w:rsid w:val="00B3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Maciej Trojanowski</cp:lastModifiedBy>
  <cp:revision>2</cp:revision>
  <dcterms:created xsi:type="dcterms:W3CDTF">2016-07-21T07:10:00Z</dcterms:created>
  <dcterms:modified xsi:type="dcterms:W3CDTF">2016-07-21T07:10:00Z</dcterms:modified>
</cp:coreProperties>
</file>